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925BB6" w:rsidRPr="00925BB6" w:rsidTr="008B51DE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8B51DE" w:rsidTr="008B51DE">
              <w:tc>
                <w:tcPr>
                  <w:tcW w:w="1985" w:type="dxa"/>
                  <w:hideMark/>
                </w:tcPr>
                <w:p w:rsidR="008B51DE" w:rsidRDefault="008B51DE">
                  <w:pPr>
                    <w:spacing w:line="252" w:lineRule="auto"/>
                    <w:ind w:firstLine="176"/>
                    <w:jc w:val="center"/>
                    <w:rPr>
                      <w:lang w:val="en-US"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8B51DE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8B51DE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8B51DE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8B51DE" w:rsidRDefault="008B51DE"/>
                    </w:tc>
                  </w:tr>
                  <w:tr w:rsidR="008B51DE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8B51DE" w:rsidRDefault="008B51DE"/>
                    </w:tc>
                  </w:tr>
                  <w:tr w:rsidR="008B51DE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8B51DE" w:rsidRDefault="008B51DE"/>
              </w:tc>
            </w:tr>
          </w:tbl>
          <w:p w:rsidR="00925BB6" w:rsidRPr="00925BB6" w:rsidRDefault="00925BB6" w:rsidP="00925BB6">
            <w:pPr>
              <w:spacing w:after="0" w:line="240" w:lineRule="auto"/>
              <w:ind w:firstLine="176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7855" w:type="dxa"/>
            <w:shd w:val="clear" w:color="auto" w:fill="auto"/>
          </w:tcPr>
          <w:p w:rsidR="00925BB6" w:rsidRPr="00925BB6" w:rsidRDefault="00925BB6" w:rsidP="00925BB6">
            <w:pPr>
              <w:spacing w:after="0" w:line="360" w:lineRule="auto"/>
              <w:ind w:firstLine="17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25BB6" w:rsidRPr="00925BB6" w:rsidTr="004E039B">
        <w:tc>
          <w:tcPr>
            <w:tcW w:w="9853" w:type="dxa"/>
            <w:shd w:val="clear" w:color="auto" w:fill="auto"/>
          </w:tcPr>
          <w:p w:rsidR="00925BB6" w:rsidRPr="00925BB6" w:rsidRDefault="00925BB6" w:rsidP="00925BB6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</w:t>
            </w:r>
            <w:r w:rsid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</w:t>
            </w:r>
            <w:r w:rsidR="00F007D1" w:rsidRP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925BB6" w:rsidRPr="00925BB6" w:rsidRDefault="00925BB6" w:rsidP="00F007D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F007D1" w:rsidRP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Проректор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</w:t>
            </w:r>
          </w:p>
          <w:p w:rsidR="00925BB6" w:rsidRPr="00925BB6" w:rsidRDefault="00925BB6" w:rsidP="00925B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0D5A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1B6C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0D5A29" w:rsidRPr="000D5A29">
              <w:rPr>
                <w:rFonts w:eastAsia="Calibri"/>
                <w:noProof/>
                <w:u w:val="single"/>
              </w:rPr>
              <w:drawing>
                <wp:inline distT="0" distB="0" distL="0" distR="0" wp14:anchorId="22B3C0AA" wp14:editId="64F2FCD1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925BB6" w:rsidRPr="00925BB6" w:rsidRDefault="00925BB6" w:rsidP="00925B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DA1B75" w:rsidRPr="00DA1B75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925BB6" w:rsidRPr="00925BB6" w:rsidRDefault="00925BB6" w:rsidP="00925BB6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B6C5E" w:rsidRPr="00925BB6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25BB6" w:rsidRPr="001B6C5E" w:rsidTr="004E039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Рабочая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ПРОГРАММа УЧЕБНой дисциплины</w:t>
            </w: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82F0C" w:rsidP="00925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ОП.05 </w:t>
            </w:r>
            <w:r w:rsidRPr="001B6C5E">
              <w:rPr>
                <w:rFonts w:ascii="Times New Roman" w:hAnsi="Times New Roman"/>
                <w:b/>
                <w:sz w:val="28"/>
                <w:szCs w:val="28"/>
              </w:rPr>
              <w:t>ОСНОВЫ ЭКОНОМИКИ, МЕНЕДЖМЕНТА И МАРКЕТИНГА</w:t>
            </w:r>
          </w:p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</w:pP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по специальности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C5E">
        <w:rPr>
          <w:rFonts w:ascii="Times New Roman" w:hAnsi="Times New Roman"/>
          <w:b/>
          <w:sz w:val="28"/>
          <w:szCs w:val="28"/>
        </w:rPr>
        <w:t xml:space="preserve">43.02.15 Поварское и кондитерское дело </w:t>
      </w: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1B6C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Квалификация выпускника: Специалист по поварскому и кондитерскому делу </w:t>
      </w:r>
    </w:p>
    <w:p w:rsidR="00925BB6" w:rsidRPr="001B6C5E" w:rsidRDefault="00925BB6" w:rsidP="00925BB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E15FAF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5FAF">
        <w:rPr>
          <w:rFonts w:ascii="Times New Roman" w:hAnsi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Новосибирск </w:t>
      </w:r>
      <w:r w:rsidRPr="001B6C5E">
        <w:rPr>
          <w:rFonts w:ascii="Times New Roman" w:hAnsi="Times New Roman"/>
          <w:sz w:val="28"/>
          <w:szCs w:val="28"/>
        </w:rPr>
        <w:br/>
        <w:t>20</w:t>
      </w:r>
      <w:r w:rsidR="00DA1B75">
        <w:rPr>
          <w:rFonts w:ascii="Times New Roman" w:hAnsi="Times New Roman"/>
          <w:sz w:val="28"/>
          <w:szCs w:val="28"/>
        </w:rPr>
        <w:t>25</w:t>
      </w: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1606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2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925BB6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t>Рабочая программа учебной дисциплины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Pr="00925BB6">
                    <w:rPr>
                      <w:rFonts w:ascii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«Основы экономики, менеджмента и маркетинга»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с требованиями федерального государственного образовательного стандарта среднего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профессионального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образования по специальности 43.02.15 Поварское и кондитерское дело, утвержденного приказом Минобрнауки Российской Федерации от 9 декабря 2016 № 1565.</w:t>
                  </w:r>
                </w:p>
                <w:p w:rsidR="00344BE0" w:rsidRPr="00925BB6" w:rsidRDefault="00344BE0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8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trHeight w:val="425"/>
        </w:trPr>
        <w:tc>
          <w:tcPr>
            <w:tcW w:w="963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6"/>
            </w:tblGrid>
            <w:tr w:rsidR="00925BB6" w:rsidRPr="000D5A29" w:rsidTr="004E039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0D5A29" w:rsidRDefault="00F007D1" w:rsidP="001D491B">
                  <w:pPr>
                    <w:spacing w:after="0" w:line="240" w:lineRule="auto"/>
                    <w:ind w:left="142"/>
                    <w:contextualSpacing/>
                    <w:jc w:val="both"/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</w:pPr>
                  <w:r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>РАЗРАБОТЧИК</w:t>
                  </w:r>
                  <w:r w:rsidR="00925BB6"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 xml:space="preserve">: </w:t>
                  </w:r>
                </w:p>
              </w:tc>
            </w:tr>
          </w:tbl>
          <w:p w:rsid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Т.А. </w:t>
            </w:r>
            <w:proofErr w:type="spell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>Железова</w:t>
            </w:r>
            <w:proofErr w:type="spellEnd"/>
            <w:proofErr w:type="gram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старший преподаватель </w:t>
            </w:r>
            <w:r w:rsidRPr="001D49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кафедры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теоретической и </w:t>
            </w:r>
          </w:p>
          <w:p w:rsidR="00925BB6" w:rsidRP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прикладной экономики</w:t>
            </w:r>
          </w:p>
        </w:tc>
        <w:tc>
          <w:tcPr>
            <w:tcW w:w="20" w:type="dxa"/>
          </w:tcPr>
          <w:p w:rsidR="00925BB6" w:rsidRPr="000D5A29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25BB6" w:rsidRPr="00925BB6" w:rsidTr="004E039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4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right="-3914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85"/>
        </w:trPr>
        <w:tc>
          <w:tcPr>
            <w:tcW w:w="1456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25BB6" w:rsidRPr="00925BB6" w:rsidTr="004E039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11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303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25BB6" w:rsidRPr="00925BB6" w:rsidTr="004E03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B6C5E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</w:t>
                  </w:r>
                  <w:r w:rsidRPr="00925BB6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:</w:t>
                  </w:r>
                </w:p>
              </w:tc>
            </w:tr>
          </w:tbl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A29" w:rsidRDefault="000D5A29" w:rsidP="000D5A29">
                  <w:pPr>
                    <w:spacing w:after="0" w:line="240" w:lineRule="auto"/>
                    <w:ind w:right="-3914"/>
                    <w:jc w:val="both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Л.В. Ватлина, канд. </w:t>
                  </w:r>
                  <w:proofErr w:type="spellStart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экон</w:t>
                  </w:r>
                  <w:proofErr w:type="spellEnd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. наук, доцент</w:t>
                  </w:r>
                  <w:r w:rsidRPr="001D49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кафедры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теоретической и </w:t>
                  </w:r>
                </w:p>
                <w:p w:rsidR="00925BB6" w:rsidRPr="00925BB6" w:rsidRDefault="000D5A29" w:rsidP="000D5A29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>прикладной экономики</w:t>
                  </w: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10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925BB6" w:rsidRPr="00925BB6" w:rsidRDefault="00925BB6" w:rsidP="001D491B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426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Рабочая программа учебной  дисциплины </w:t>
      </w:r>
      <w:r w:rsidRPr="00925BB6">
        <w:rPr>
          <w:rFonts w:ascii="Times New Roman" w:hAnsi="Times New Roman"/>
          <w:i/>
          <w:color w:val="000000"/>
          <w:sz w:val="28"/>
          <w:szCs w:val="20"/>
          <w:lang w:eastAsia="en-US"/>
        </w:rPr>
        <w:t>Основы экономики, менеджмента и маркетинга»</w:t>
      </w: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 </w:t>
      </w:r>
      <w:r w:rsidRPr="00925BB6">
        <w:rPr>
          <w:rFonts w:ascii="Times New Roman" w:hAnsi="Times New Roman"/>
          <w:color w:val="000000"/>
          <w:sz w:val="28"/>
          <w:szCs w:val="28"/>
        </w:rPr>
        <w:t xml:space="preserve">рассмотрена и одобрена на заседании кафедры теоретической и прикладной экономики </w:t>
      </w:r>
      <w:r w:rsidRPr="00925BB6">
        <w:rPr>
          <w:rFonts w:ascii="Times New Roman" w:hAnsi="Times New Roman"/>
          <w:sz w:val="28"/>
          <w:szCs w:val="28"/>
        </w:rPr>
        <w:t xml:space="preserve"> от </w:t>
      </w:r>
      <w:r w:rsidR="00344BE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A1B75" w:rsidRPr="00DA1B75">
        <w:rPr>
          <w:rFonts w:ascii="Times New Roman" w:eastAsia="Calibri" w:hAnsi="Times New Roman"/>
          <w:sz w:val="28"/>
          <w:szCs w:val="28"/>
          <w:lang w:eastAsia="en-US"/>
        </w:rPr>
        <w:t>28 мая 2025 г. № 10.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eastAsia="Calibri" w:hAnsi="Times New Roman"/>
          <w:color w:val="000000"/>
          <w:sz w:val="28"/>
          <w:szCs w:val="28"/>
        </w:rPr>
        <w:t>Заведующий кафедрой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8"/>
        </w:rPr>
        <w:t xml:space="preserve">теоретической и прикладной экономики </w:t>
      </w:r>
      <w:r w:rsidR="001B6C5E">
        <w:rPr>
          <w:rFonts w:ascii="Times New Roman" w:hAnsi="Times New Roman"/>
          <w:sz w:val="28"/>
          <w:szCs w:val="28"/>
        </w:rPr>
        <w:t xml:space="preserve">           </w:t>
      </w:r>
      <w:r w:rsidR="000D5A29" w:rsidRPr="000D5A29">
        <w:rPr>
          <w:rFonts w:eastAsia="Calibri"/>
          <w:noProof/>
        </w:rPr>
        <w:drawing>
          <wp:inline distT="0" distB="0" distL="0" distR="0" wp14:anchorId="679A3022" wp14:editId="213586D5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5A29">
        <w:rPr>
          <w:rFonts w:ascii="Times New Roman" w:hAnsi="Times New Roman"/>
          <w:sz w:val="28"/>
          <w:szCs w:val="28"/>
        </w:rPr>
        <w:t xml:space="preserve">        </w:t>
      </w:r>
      <w:r w:rsidR="001B6C5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/>
          <w:color w:val="000000"/>
          <w:sz w:val="28"/>
          <w:szCs w:val="28"/>
        </w:rPr>
        <w:t>Л.В. Ватлина</w:t>
      </w: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F007D1" w:rsidRDefault="00F007D1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W w:w="9370" w:type="dxa"/>
        <w:tblLook w:val="01E0" w:firstRow="1" w:lastRow="1" w:firstColumn="1" w:lastColumn="1" w:noHBand="0" w:noVBand="0"/>
      </w:tblPr>
      <w:tblGrid>
        <w:gridCol w:w="8606"/>
        <w:gridCol w:w="764"/>
      </w:tblGrid>
      <w:tr w:rsidR="00925BB6" w:rsidRPr="002824CA" w:rsidTr="004E039B">
        <w:trPr>
          <w:trHeight w:val="571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1. ОБЩАЯ ХАРАКТЕРИСТИКА </w:t>
            </w:r>
            <w:r w:rsidRPr="00925BB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РАБОЧ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ЕЙ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3. ПРИМЕРНЫЕ УСЛОВИЯ РЕАЛИЗАЦИИ </w:t>
            </w:r>
            <w:r w:rsidRPr="00A305D7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1002"/>
        </w:trPr>
        <w:tc>
          <w:tcPr>
            <w:tcW w:w="8606" w:type="dxa"/>
          </w:tcPr>
          <w:p w:rsidR="00925BB6" w:rsidRPr="002824CA" w:rsidRDefault="00925BB6" w:rsidP="00925BB6">
            <w:pPr>
              <w:spacing w:after="0" w:line="240" w:lineRule="auto"/>
              <w:ind w:firstLine="6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4. КОНТРОЛЬ И ОЦЕНКА РЕЗУЛЬТАТОВ ОСВОЕНИЯ УЧЕБНОЙ ДИСЦИПЛИНЫ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2824CA">
        <w:rPr>
          <w:rFonts w:ascii="Times New Roman" w:hAnsi="Times New Roman"/>
          <w:b/>
          <w:sz w:val="24"/>
          <w:szCs w:val="24"/>
        </w:rPr>
        <w:br w:type="page"/>
      </w:r>
      <w:r w:rsidRPr="00CE6819">
        <w:rPr>
          <w:rFonts w:ascii="Times New Roman" w:hAnsi="Times New Roman"/>
          <w:b/>
          <w:sz w:val="28"/>
          <w:szCs w:val="28"/>
        </w:rPr>
        <w:lastRenderedPageBreak/>
        <w:t>1. ОБЩАЯ ХАРАКТЕРИСТИКА ПРИМЕРНОЙ ПРОГРАММЫ УЧЕБНОЙ ДИСЦИПЛИНЫ</w:t>
      </w:r>
    </w:p>
    <w:p w:rsidR="00925BB6" w:rsidRPr="002824CA" w:rsidRDefault="00925BB6" w:rsidP="00925BB6">
      <w:pPr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 xml:space="preserve">1.1. </w:t>
      </w:r>
      <w:r w:rsidRPr="002824CA">
        <w:rPr>
          <w:rFonts w:ascii="Times New Roman" w:hAnsi="Times New Roman"/>
          <w:b/>
          <w:sz w:val="24"/>
          <w:szCs w:val="24"/>
        </w:rPr>
        <w:t>Область применения примерной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05D7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925BB6" w:rsidRDefault="00925BB6" w:rsidP="00925BB6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Pr="002824CA">
        <w:rPr>
          <w:rFonts w:ascii="Times New Roman" w:hAnsi="Times New Roman"/>
          <w:sz w:val="24"/>
          <w:szCs w:val="24"/>
        </w:rPr>
        <w:t xml:space="preserve"> программа учебной дисциплины является частью примерной основной образовательной программы в соответствии с ФГОС СПО по специальности 43.02.15 Поварское и кондитерское дело.</w:t>
      </w:r>
    </w:p>
    <w:p w:rsidR="00925BB6" w:rsidRPr="002824CA" w:rsidRDefault="00925BB6" w:rsidP="00925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3827"/>
        <w:gridCol w:w="4296"/>
      </w:tblGrid>
      <w:tr w:rsidR="00925BB6" w:rsidRPr="002824CA" w:rsidTr="00925BB6">
        <w:trPr>
          <w:trHeight w:val="649"/>
        </w:trPr>
        <w:tc>
          <w:tcPr>
            <w:tcW w:w="1555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Код ПК,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827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296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925BB6" w:rsidRPr="002824CA" w:rsidTr="00925BB6">
        <w:trPr>
          <w:trHeight w:val="4952"/>
        </w:trPr>
        <w:tc>
          <w:tcPr>
            <w:tcW w:w="1555" w:type="dxa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02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03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05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07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09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проводить инвентаризацию на предприятиях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 xml:space="preserve">, </w:t>
            </w:r>
            <w:r w:rsidRPr="00DE3CE0">
              <w:rPr>
                <w:rStyle w:val="FontStyle28"/>
                <w:szCs w:val="24"/>
              </w:rPr>
              <w:lastRenderedPageBreak/>
              <w:t>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 возможности организации питания в области выполнения планов по 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грамотно определять маркетинговую политику </w:t>
            </w:r>
            <w:r w:rsidRPr="00DE3CE0">
              <w:rPr>
                <w:szCs w:val="24"/>
              </w:rPr>
              <w:lastRenderedPageBreak/>
              <w:t>организации питания (товарную, ценовую политику, способы продвижения продукции и услуг  на рынке);</w:t>
            </w:r>
          </w:p>
          <w:p w:rsidR="00925BB6" w:rsidRPr="002824CA" w:rsidRDefault="00925BB6" w:rsidP="004E039B">
            <w:pPr>
              <w:spacing w:after="0" w:line="240" w:lineRule="auto"/>
              <w:ind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4296" w:type="dxa"/>
          </w:tcPr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lastRenderedPageBreak/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виды экономических ресурсов </w:t>
            </w:r>
            <w:r w:rsidRPr="002824CA">
              <w:rPr>
                <w:rStyle w:val="FontStyle28"/>
              </w:rPr>
              <w:lastRenderedPageBreak/>
              <w:t xml:space="preserve">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требования к реализации продукции общественного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количественный и качественный состав персонала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механизмы ценообразования на продукцию (услуги) организаций  </w:t>
            </w:r>
            <w:r w:rsidRPr="002824CA">
              <w:rPr>
                <w:rStyle w:val="FontStyle28"/>
              </w:rPr>
              <w:lastRenderedPageBreak/>
              <w:t>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</w:t>
            </w:r>
            <w:r>
              <w:rPr>
                <w:rStyle w:val="FontStyle28"/>
              </w:rPr>
              <w:t>тия</w:t>
            </w:r>
            <w:r w:rsidRPr="002824CA">
              <w:rPr>
                <w:rStyle w:val="FontStyle28"/>
              </w:rPr>
              <w:t>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1"/>
              </w:numPr>
              <w:spacing w:before="0" w:after="0" w:line="276" w:lineRule="auto"/>
              <w:ind w:left="0" w:hanging="283"/>
              <w:contextualSpacing/>
              <w:rPr>
                <w:szCs w:val="24"/>
              </w:rPr>
            </w:pPr>
            <w:r w:rsidRPr="00DE3CE0">
              <w:rPr>
                <w:szCs w:val="24"/>
              </w:rPr>
              <w:t>организацию управления маркетинговой деятельностью в организации ресторанного бизнеса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925BB6" w:rsidRPr="002824CA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Pr="004E039B" w:rsidRDefault="004E039B" w:rsidP="004E03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  <w:lang w:eastAsia="en-US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0"/>
        <w:gridCol w:w="2678"/>
      </w:tblGrid>
      <w:tr w:rsidR="004E039B" w:rsidRPr="004E039B" w:rsidTr="004E039B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39B">
              <w:rPr>
                <w:color w:val="000000"/>
                <w:sz w:val="24"/>
              </w:rPr>
              <w:t xml:space="preserve">- </w:t>
            </w: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(внеаудиторная работа, включающая</w:t>
            </w: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4E039B" w:rsidP="006044C9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зачёт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  <w:sectPr w:rsidR="00925BB6" w:rsidRPr="002824CA" w:rsidSect="001B6C5E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9051"/>
        <w:gridCol w:w="1418"/>
        <w:gridCol w:w="1780"/>
      </w:tblGrid>
      <w:tr w:rsidR="00925BB6" w:rsidRPr="002824CA" w:rsidTr="004E039B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5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96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5C3CCB">
        <w:trPr>
          <w:trHeight w:val="20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экономики</w:t>
            </w:r>
          </w:p>
        </w:tc>
        <w:tc>
          <w:tcPr>
            <w:tcW w:w="475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85"/>
        </w:trPr>
        <w:tc>
          <w:tcPr>
            <w:tcW w:w="898" w:type="pct"/>
            <w:vMerge w:val="restart"/>
          </w:tcPr>
          <w:p w:rsidR="006667AE" w:rsidRPr="002824CA" w:rsidRDefault="006667AE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Экономика — система общественного воспроизводства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1-ОК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5,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7,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9,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10,ОК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667AE" w:rsidRPr="002824CA" w:rsidTr="00EF4207">
        <w:trPr>
          <w:trHeight w:val="1032"/>
        </w:trPr>
        <w:tc>
          <w:tcPr>
            <w:tcW w:w="898" w:type="pct"/>
            <w:vMerge/>
          </w:tcPr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экономики. Предмет, методы, функции, структура, взаимосвязь с другими науками. Производство как процесс создания полезного продукта. Факторы производства, их классификация. Производственные возможности общества и ограниченность ресурсов.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77"/>
        </w:trPr>
        <w:tc>
          <w:tcPr>
            <w:tcW w:w="898" w:type="pct"/>
            <w:vMerge/>
          </w:tcPr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Рынок, понятие и виды, инфраструктура и  конъюнктура рынка, элементы рыночного механизма (спрос и предложение, рыночные цены, конкуренция). Монополия, антимонопольное законодательство. Закон спроса и предложения.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Факторы, влияющие на спрос и предложение. Рыночное равновесие. Равновесная рыночная цена.  Эластичность спроса и предложения. 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 w:val="restart"/>
          </w:tcPr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Предприятие (организация) как субъект хозяйствования.</w:t>
            </w:r>
          </w:p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Виды экономической деятельности (отрасли народного хозяйства).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Признаки отрасли общественного питания, ее  роль и значение в  экономике страны. Понятие организации, краткая характеристика, классификация, цели и задачи деятельности.      Организационно-правовые формы предприятий, установленные ГК РФ, виды и особен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ности, достоинства и недостатки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62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Функции и задачи бухгалтерии  как структурного подразделения предприятия.  Организация учета на предприятии питания: объекты учета, основные принципы, формы ведения бухгалтерского учета, реквизиты первичных документов, их классификация, требования к оформлению документов, понятие инвентаризации и правила проведения. Права и обязанности главного бухгалтера предприятия общественного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0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Изучение факторов  внешней среды предприятия, элементов внутренней среды  предприятия, методики  оценки  влияния факторов внешней среды на деятельность предприятия с помощью SWOT- анализа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Производственные фонды и ресурсы. Издержки производства и обращения  в общественном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питании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CB0EB5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55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Ресурсы организации.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Понятие основных фондов, их роль в процессе производства, основы классификации, понятие износа, виды оценки, понятие амортизации основных  и методика ее расчета. НМА. Понятие оборотных средств, их роль в процессе производства, принципы классификации.  Показатели эффективности использования ресурсо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74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Товарные запасы,  их виды и роль  в общественном питании. Источники снабжения сырьём, продуктами и тарой.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Продуктовый баланс ПО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П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8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и классификация издержек производства и реализации в организациях питания. Факторы, влияющие на уровень издержек в общественном питании.   Выявление резервов снижения затрат на производство и обращение, политика предприятия по снижению издержек. Учет затрат по экономическим элементам в системе управленческого учета Понятие себестоимости продукции в общественном питании. Расходы предприятий, не включаемые в издержки производства и обращения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рактическая подготовка)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41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Политика государства в области оплаты труда.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Затраты на оплату труда, формирование фонда оплаты труда, определение средней заработной платы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38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показателей эффективности использования основных фондов и оборотных средств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учета сырья, продуктов и тары в кладовых предприятий общественного питания,  документов, используемых в кладовых и на производстве для учета товарно-материальных ценностей и их движения, правил их заполнения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Изучение методики  планирования поступления товарных запасов   с помощью  показателей продуктового баланса и методов  анализа  товарных запасов предприятий питания. Расчет  абсолютных и относительных показателей измерения товарных запасов (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100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Расчет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абсолютных и относительных показателей издержек производства и обращения. Изучение особенностей анализа и  планирования   издержек по общему уровню и отдельным статьям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5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форм и систем оплаты труда, гарантий и компенсаций, удержаний из заработной платы. Расчет,  анализ и планирование показателей по труду и заработной плате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Ценообразование в организациях ресторанного бизнеса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Понятие цены, ее элементы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 Классификация цен и система   цен. Методы ценообразования. Ценообразование на предприятиях общественного питания. Виды цен и порядок их утверждения.  Понятие калькуляции в организациях ресторанного бизнеса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03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калькулирования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цен на продукцию ресторанного бизнеса. Расчет цен на продукцию и заполнение калькуляционных карточек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Выпуск продукции и оборот предприятий общественного питания.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867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Понятия «производственная мощность» и  «производственная программа», их содержание, назначение.  Экономическое содержание товарооборота предприятий питания, его классификация. Планирование и анализ товарооборота и оборота по выпуску продукции собственного производства и полуфабрикатов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планирования и расчета производственной программы организаций ресторанного бизнеса, исходных данных для её экономического обоснования и анализа выполнения. Расчет и анализ показателей товарооборота организации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Доходы и прибыль в организациях и на предприятиях общественного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питания.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02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Валовой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доход организации питания, его сущность и значение, источники образования.    Прибыль: понятие, назначение, функции и виды. Порядок распределения и использования прибыли. Рентабельность: понятие и показатели рентабельности.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Факторы, влияющие на прибыль и рентабельность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8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расчета, анализа и планирования валового дохода, прибыли и рентабельности организации  ресторанного бизнеса и факторов, влияющих на их величин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у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79"/>
        </w:trPr>
        <w:tc>
          <w:tcPr>
            <w:tcW w:w="898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1.7.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предпринимательства 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бизнес-планирования</w:t>
            </w:r>
            <w:proofErr w:type="gramEnd"/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6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Сущность предпринимательства, его виды, значение малого бизнеса для экономики страны, меры господдержки малому бизнесу. Виды предпринимательских рисков и их страхование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46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Порядок регистрации и ликвидации предприятий. Сущность банкротства, его причины и признаки, способы предотвращения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4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Инновационная деятельность и инвестиционная политика организации: понятие, цели и задачи. Использование кредитов банков в хозяйственной  деятельности. Понятие и принципы кредитования. Виды кредитов, предоставляемых юридическим лицам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Бизнес-планирование и его роль в условиях рыночной экономики. Виды бизнес-планов, структура бизнес-плана, методика составления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6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Налоговая система РФ. Налогообложение организаций питания. Виды налогов и отчислений, уплачиваемых организацией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Изучение источников финансирования деятельности организации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Методика расчета платежей по кредитам. Расчет эффективности и окупаемости инвестици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й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9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налоговых платежей  в государственный бюджет  и отчислений в государственные внебюджетные фонд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ы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8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разделов бизнес- плана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91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Основы менеджмента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3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Сущность, цели и задачи менеджмента.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Предприятие как объект управления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CB0E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менеджмента условия и предпосылки его возникновения. Современные подходы  в менеджменте и принципы управления. Особенности управления  в организациях питания. Цикл менеджмента, характеристика функций цикла  и их взаимосвязь. Организация, планирование,  контроль и мотивация как функции управления. Понятие, назначение и виды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57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Планирование, его значение, цели, принципы, методы и этапы. Виды планов в организации ресторанного бизнеса.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Миссия организации, понятие и содержание</w:t>
            </w:r>
            <w:r w:rsidR="004E03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Система методов управления на предприятиях общественного питания (организационные, административные, экономические, социально-психологические). Управленческое решение: понятие, виды. Методы принятия управленческого решения.  Этапы принятия и реализации решений. Делегирование полномочий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Деловая игра на умение находить правильное управленческое решение в сложных производственных ситуациях методом «мозгового штурма»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69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Деловая игра на умение организовывать работу команды, проявлять лидерские качества, принимать управленческие решения «Полет на Луну»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Управление производственным персоналом в общественном питании.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Система методов управления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7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Сущность управления персоналом на предприятиях общественного питания. Должностные инструкции и профессиональные стандарты. Определение потребности в персонале, перестановка, обучение, аттестация, мотивация, создание команды на производстве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Количественный и качественный состав трудовых ресурсов организаций питания. Показатели движения кадров. Техническое нормирование труда. Показатели и резервы роста производительности труда в организациях питания. Мотивация труд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а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57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методов расчета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 анализа производительности труда. Расчет показателей движения кадров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Коммуникация как функция менеджмента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3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Коммуникация как функция менеджмента. Деловое общение, его характеристика, виды, функции и назначение. Правила ведения бесед, совещаний, переговоров. Факторы и  условия повышения эффективности  делового общения. Фазы делового общения. Деловое общение менеджеров с потребителями услуг общественного питания, руководством, подчиненными и коллегами по работе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77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Управление конфликтами и стрессами. Понятие и классификация конфликтов, способы управления. Стресс: природа и причины. Психологическая устойчивость руководителя как основа нормальной обстановки в организации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 Планирование работы менеджера:  рабочего дня, рабочей недели, организация рабочего места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Деловая игра на выработку умения передавать точную информацию «ЧП на предприятии»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366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маркетинга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2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Понятие маркетинга, его цели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 функции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667AE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  <w:proofErr w:type="gramStart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Цели и задачи маркетинга. Принципы и функции маркетинга, их краткая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характеристика. Основные концепции развития маркетинга, их отличительные особенности. Необходимость  совершенствования маркетинга в современных условиях. Содержание маркетинговой деятельности. Управление маркетингом и планирование маркетинговой деятельности в организации ресторанного бизнеса.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187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комплекса маркетинга и его разработка в организации питания.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Товарная политика предприятия.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товара и услуги.  Стратегия  разработки новых товаров (меню). Жизненный цикл товара (услуги),  цикл создания и освоения новых товаров (услуг) на предприятиях общественного питания. Качество товаров и услуг как фактор конкурентоспособности предприятий, причины, оказывающие на них влияние.  Понятие «петля качества».  Стандарты  системы качества ИСО-9000 (ISO-9000). Разработка нового товара (услуги)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2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Сбытовая политика предприятия.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Функции, методы, виды и задачи сбыта. Сбытовая политика  в организации ресторанного бизнеса. Формирование спроса и стимулирование сбыта. Ценовая политика и ценовые стратегии организации. Разработка ценовой  политики  на предприятиях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84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Методы продвижения товаров и услуг в маркетинге.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позиционирования на рынке товаров и услуг. Маркетинговые коммуникации. Реклама и ее виды. Средства рекламы.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Маркетинговые исследования в общественном питании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ОК11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8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спроса и потребностей в услугах организаций ресторанного бизнеса. Емкость рынка. Сегментирование рынка, факторы, влияющие на поведение покупателей, выбор целевого рынка организацией питания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5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Методы и виды маркетинговых исследований. Качественные и количественные методы исследования. Наблюдение за потребителями. Экспертный опрос. Мозговой штурм. Изучение реакции респондентов. Количественные методы исследования. Опросы (анкетирование респондентов). Технология и виды опросов в маркетинговых исследованиях. Выбор конкретных методов  маркетинговых исследований   в организациях питания. Методы прогнозирования в маркетинговых исследованиях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фазы жизненного цикла товаро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меню) и услуг предприятий общественного питания, разработка маркетинговых мероприятий для продления ЖЦТ и продвижения организации ресторанного бизнеса на рынке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63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Изучение методов проведения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количественных и качественных маркетинговых исследований  в организациях питания. Составление анкеты для изучения потребительских предпочтений</w:t>
            </w:r>
            <w:r w:rsidR="006C34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6044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зачёт)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20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75" w:type="pct"/>
            <w:vAlign w:val="center"/>
          </w:tcPr>
          <w:p w:rsidR="00925BB6" w:rsidRPr="002824CA" w:rsidRDefault="000D5A2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  <w:sectPr w:rsidR="00925BB6" w:rsidRPr="002824CA" w:rsidSect="004E039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 xml:space="preserve">3. ПРИМЕРНЫЕ </w:t>
      </w:r>
      <w:r w:rsidRPr="00CE6819">
        <w:rPr>
          <w:rFonts w:ascii="Times New Roman" w:hAnsi="Times New Roman"/>
          <w:b/>
          <w:bCs/>
          <w:sz w:val="28"/>
          <w:szCs w:val="28"/>
        </w:rPr>
        <w:t>УСЛОВИЯ РЕАЛИЗАЦИИ ПРОГРАММЫ УЧЕБНОЙ ДИСЦИПЛИНЫ</w:t>
      </w:r>
    </w:p>
    <w:p w:rsidR="00925BB6" w:rsidRPr="002824CA" w:rsidRDefault="00925BB6" w:rsidP="00925BB6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3.1.</w:t>
      </w:r>
      <w:r w:rsidRPr="002824CA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4CA">
        <w:rPr>
          <w:rFonts w:ascii="Times New Roman" w:hAnsi="Times New Roman"/>
          <w:bCs/>
          <w:sz w:val="24"/>
          <w:szCs w:val="24"/>
        </w:rPr>
        <w:t>Кабинет «</w:t>
      </w:r>
      <w:r w:rsidRPr="002824CA">
        <w:rPr>
          <w:rFonts w:ascii="Times New Roman" w:hAnsi="Times New Roman"/>
          <w:sz w:val="24"/>
          <w:szCs w:val="24"/>
          <w:u w:color="FF0000"/>
        </w:rPr>
        <w:t>Социально-экономических дисциплин</w:t>
      </w:r>
      <w:r w:rsidRPr="002824CA">
        <w:rPr>
          <w:rFonts w:ascii="Times New Roman" w:hAnsi="Times New Roman"/>
          <w:bCs/>
          <w:sz w:val="24"/>
          <w:szCs w:val="24"/>
        </w:rPr>
        <w:t>»</w:t>
      </w:r>
      <w:r w:rsidRPr="002824CA">
        <w:rPr>
          <w:rFonts w:ascii="Times New Roman" w:hAnsi="Times New Roman"/>
          <w:sz w:val="24"/>
          <w:szCs w:val="24"/>
        </w:rPr>
        <w:t>, оснащенный о</w:t>
      </w:r>
      <w:r w:rsidRPr="002824CA">
        <w:rPr>
          <w:rFonts w:ascii="Times New Roman" w:hAnsi="Times New Roman"/>
          <w:bCs/>
          <w:sz w:val="24"/>
          <w:szCs w:val="24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2824CA">
        <w:rPr>
          <w:rFonts w:ascii="Times New Roman" w:hAnsi="Times New Roman"/>
          <w:sz w:val="24"/>
          <w:szCs w:val="24"/>
        </w:rPr>
        <w:t xml:space="preserve">компьютером, средствами </w:t>
      </w:r>
      <w:proofErr w:type="spellStart"/>
      <w:r w:rsidRPr="002824CA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2824CA">
        <w:rPr>
          <w:rFonts w:ascii="Times New Roman" w:hAnsi="Times New Roman"/>
          <w:sz w:val="24"/>
          <w:szCs w:val="24"/>
        </w:rPr>
        <w:t>, наглядными пособиями).</w:t>
      </w:r>
      <w:proofErr w:type="gramEnd"/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25BB6" w:rsidRPr="002824CA" w:rsidRDefault="00925BB6" w:rsidP="00925B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 п</w:t>
      </w:r>
      <w:r w:rsidRPr="002824CA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proofErr w:type="gramStart"/>
      <w:r w:rsidRPr="002824CA">
        <w:rPr>
          <w:rFonts w:ascii="Times New Roman" w:hAnsi="Times New Roman"/>
          <w:sz w:val="24"/>
          <w:szCs w:val="24"/>
        </w:rPr>
        <w:t>рекомендуемых</w:t>
      </w:r>
      <w:proofErr w:type="gramEnd"/>
      <w:r w:rsidRPr="002824CA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:rsidR="00925BB6" w:rsidRPr="002824CA" w:rsidRDefault="00925BB6" w:rsidP="00925BB6">
      <w:pPr>
        <w:spacing w:after="0" w:line="240" w:lineRule="auto"/>
        <w:ind w:hanging="357"/>
        <w:contextualSpacing/>
        <w:rPr>
          <w:rFonts w:ascii="Times New Roman" w:hAnsi="Times New Roman"/>
          <w:sz w:val="24"/>
          <w:szCs w:val="24"/>
        </w:rPr>
      </w:pPr>
    </w:p>
    <w:tbl>
      <w:tblPr>
        <w:tblW w:w="9379" w:type="dxa"/>
        <w:tblInd w:w="-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7"/>
        <w:gridCol w:w="572"/>
      </w:tblGrid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в общественном питании : учебник для учреждений СПО / </w:t>
            </w:r>
            <w:proofErr w:type="spellStart"/>
            <w:r w:rsidRPr="00F007D1">
              <w:rPr>
                <w:sz w:val="28"/>
                <w:szCs w:val="28"/>
              </w:rPr>
              <w:t>С.Б.Жабина</w:t>
            </w:r>
            <w:proofErr w:type="spellEnd"/>
            <w:r w:rsidRPr="00F007D1">
              <w:rPr>
                <w:sz w:val="28"/>
                <w:szCs w:val="28"/>
              </w:rPr>
              <w:t xml:space="preserve">, О.М. </w:t>
            </w:r>
            <w:proofErr w:type="spellStart"/>
            <w:r w:rsidRPr="00F007D1">
              <w:rPr>
                <w:sz w:val="28"/>
                <w:szCs w:val="28"/>
              </w:rPr>
              <w:t>Бурдюгова</w:t>
            </w:r>
            <w:proofErr w:type="spellEnd"/>
            <w:r w:rsidRPr="00F007D1">
              <w:rPr>
                <w:sz w:val="28"/>
                <w:szCs w:val="28"/>
              </w:rPr>
              <w:t xml:space="preserve">, А. В. Колесова. - 5-е </w:t>
            </w:r>
            <w:proofErr w:type="spellStart"/>
            <w:r w:rsidRPr="00F007D1">
              <w:rPr>
                <w:sz w:val="28"/>
                <w:szCs w:val="28"/>
              </w:rPr>
              <w:t>изд.</w:t>
            </w:r>
            <w:proofErr w:type="gramStart"/>
            <w:r w:rsidRPr="00F007D1">
              <w:rPr>
                <w:sz w:val="28"/>
                <w:szCs w:val="28"/>
              </w:rPr>
              <w:t>,с</w:t>
            </w:r>
            <w:proofErr w:type="gramEnd"/>
            <w:r w:rsidRPr="00F007D1">
              <w:rPr>
                <w:sz w:val="28"/>
                <w:szCs w:val="28"/>
              </w:rPr>
              <w:t>тер</w:t>
            </w:r>
            <w:proofErr w:type="spellEnd"/>
            <w:r w:rsidRPr="00F007D1">
              <w:rPr>
                <w:sz w:val="28"/>
                <w:szCs w:val="28"/>
              </w:rPr>
              <w:t>. - М.</w:t>
            </w:r>
            <w:proofErr w:type="gramStart"/>
            <w:r w:rsidRPr="00F007D1">
              <w:rPr>
                <w:sz w:val="28"/>
                <w:szCs w:val="28"/>
              </w:rPr>
              <w:t xml:space="preserve"> :</w:t>
            </w:r>
            <w:proofErr w:type="gramEnd"/>
            <w:r w:rsidRPr="00F007D1">
              <w:rPr>
                <w:sz w:val="28"/>
                <w:szCs w:val="28"/>
              </w:rPr>
              <w:t xml:space="preserve"> Академия, 2017. - 333с. : ил. - Библиогр.</w:t>
            </w:r>
            <w:proofErr w:type="gramStart"/>
            <w:r w:rsidRPr="00F007D1">
              <w:rPr>
                <w:sz w:val="28"/>
                <w:szCs w:val="28"/>
              </w:rPr>
              <w:t>:с</w:t>
            </w:r>
            <w:proofErr w:type="gramEnd"/>
            <w:r w:rsidRPr="00F007D1">
              <w:rPr>
                <w:sz w:val="28"/>
                <w:szCs w:val="28"/>
              </w:rPr>
              <w:t>.326-328. - ISBN 978-5-4468-4551-4.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предприятия питания: Учебник / </w:t>
            </w:r>
            <w:proofErr w:type="spellStart"/>
            <w:r w:rsidRPr="00F007D1">
              <w:rPr>
                <w:sz w:val="28"/>
                <w:szCs w:val="28"/>
              </w:rPr>
              <w:t>А.М.Фридман</w:t>
            </w:r>
            <w:proofErr w:type="spellEnd"/>
            <w:proofErr w:type="gramStart"/>
            <w:r w:rsidRPr="00F007D1">
              <w:rPr>
                <w:sz w:val="28"/>
                <w:szCs w:val="28"/>
              </w:rPr>
              <w:t xml:space="preserve"> .</w:t>
            </w:r>
            <w:proofErr w:type="gramEnd"/>
            <w:r w:rsidRPr="00F007D1">
              <w:rPr>
                <w:sz w:val="28"/>
                <w:szCs w:val="28"/>
              </w:rPr>
              <w:t xml:space="preserve">- М.: ИЦ РИОР, НИЦ ИНФРА-М, 2016. - 229 с.: 60x90 1/16. - (Профессиональное образование). - Режим доступа: </w:t>
            </w:r>
            <w:hyperlink r:id="rId10" w:history="1">
              <w:r w:rsidRPr="00F007D1">
                <w:rPr>
                  <w:color w:val="0000FF"/>
                  <w:sz w:val="28"/>
                  <w:szCs w:val="28"/>
                  <w:u w:val="single"/>
                </w:rPr>
                <w:t>http://znanium.com/</w:t>
              </w:r>
            </w:hyperlink>
            <w:r w:rsidRPr="00F007D1">
              <w:rPr>
                <w:sz w:val="28"/>
                <w:szCs w:val="28"/>
              </w:rPr>
              <w:t xml:space="preserve"> </w:t>
            </w:r>
            <w:proofErr w:type="spellStart"/>
            <w:r w:rsidRPr="00F007D1">
              <w:rPr>
                <w:sz w:val="28"/>
                <w:szCs w:val="28"/>
              </w:rPr>
              <w:t>catalog</w:t>
            </w:r>
            <w:proofErr w:type="spellEnd"/>
            <w:r w:rsidRPr="00F007D1">
              <w:rPr>
                <w:sz w:val="28"/>
                <w:szCs w:val="28"/>
              </w:rPr>
              <w:t>/</w:t>
            </w:r>
            <w:proofErr w:type="spellStart"/>
            <w:r w:rsidRPr="00F007D1">
              <w:rPr>
                <w:sz w:val="28"/>
                <w:szCs w:val="28"/>
              </w:rPr>
              <w:t>product</w:t>
            </w:r>
            <w:proofErr w:type="spellEnd"/>
            <w:r w:rsidRPr="00F007D1">
              <w:rPr>
                <w:sz w:val="28"/>
                <w:szCs w:val="28"/>
              </w:rPr>
              <w:t>/516081</w:t>
            </w:r>
          </w:p>
        </w:tc>
      </w:tr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Дополнительная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Маркетинг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Б.И. Герасимов, В.В. </w:t>
            </w:r>
            <w:proofErr w:type="spellStart"/>
            <w:r w:rsidRPr="00F007D1">
              <w:rPr>
                <w:sz w:val="28"/>
                <w:szCs w:val="28"/>
              </w:rPr>
              <w:t>Жариков</w:t>
            </w:r>
            <w:proofErr w:type="spellEnd"/>
            <w:r w:rsidRPr="00F007D1">
              <w:rPr>
                <w:sz w:val="28"/>
                <w:szCs w:val="28"/>
              </w:rPr>
              <w:t xml:space="preserve">, М.В. </w:t>
            </w:r>
            <w:proofErr w:type="spellStart"/>
            <w:r w:rsidRPr="00F007D1">
              <w:rPr>
                <w:sz w:val="28"/>
                <w:szCs w:val="28"/>
              </w:rPr>
              <w:t>Жарикова</w:t>
            </w:r>
            <w:proofErr w:type="spellEnd"/>
            <w:r w:rsidRPr="00F007D1">
              <w:rPr>
                <w:sz w:val="28"/>
                <w:szCs w:val="28"/>
              </w:rPr>
              <w:t>. — 2-е изд. — М. : ФОРУМ : ИНФРА-М, 2018. — 320 с. — (Среднее профессиональное образование). - Режим доступа: http://znanium.com/go.php?id=977930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Основы экономики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З.К. </w:t>
            </w:r>
            <w:proofErr w:type="spellStart"/>
            <w:r w:rsidRPr="00F007D1">
              <w:rPr>
                <w:sz w:val="28"/>
                <w:szCs w:val="28"/>
              </w:rPr>
              <w:t>Океанова</w:t>
            </w:r>
            <w:proofErr w:type="spellEnd"/>
            <w:r w:rsidRPr="00F007D1">
              <w:rPr>
                <w:sz w:val="28"/>
                <w:szCs w:val="28"/>
              </w:rPr>
              <w:t xml:space="preserve">. — 5-е изд., </w:t>
            </w:r>
            <w:proofErr w:type="spellStart"/>
            <w:r w:rsidRPr="00F007D1">
              <w:rPr>
                <w:sz w:val="28"/>
                <w:szCs w:val="28"/>
              </w:rPr>
              <w:t>перераб</w:t>
            </w:r>
            <w:proofErr w:type="spellEnd"/>
            <w:r w:rsidRPr="00F007D1">
              <w:rPr>
                <w:sz w:val="28"/>
                <w:szCs w:val="28"/>
              </w:rPr>
              <w:t>. и доп. — М. : ИД «ФОРУМ» : ИНФРА-М, 2018. — 287 с. — (Профессиональное образование). — www.dx.doi.org/10.12737/24634. - Режим доступа: http://znanium.com/go.php?id=911298</w:t>
            </w:r>
          </w:p>
        </w:tc>
      </w:tr>
    </w:tbl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F5CBA" w:rsidRPr="006F5CBA" w:rsidRDefault="006F5CBA" w:rsidP="006F5CB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CBA">
        <w:rPr>
          <w:rFonts w:ascii="Times New Roman" w:hAnsi="Times New Roman"/>
          <w:b/>
          <w:bCs/>
          <w:sz w:val="24"/>
          <w:szCs w:val="24"/>
        </w:rPr>
        <w:t>Перечень информационных ресурсов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Znanium.com: www.znanium.com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 xml:space="preserve">Электронная библиотека </w:t>
      </w:r>
      <w:proofErr w:type="spellStart"/>
      <w:r w:rsidRPr="006F5CBA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6F5CBA">
        <w:rPr>
          <w:rFonts w:ascii="Times New Roman" w:hAnsi="Times New Roman"/>
          <w:bCs/>
          <w:sz w:val="24"/>
          <w:szCs w:val="24"/>
        </w:rPr>
        <w:t>: https://biblio-online.ru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«Троицкий мост»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«Консультант Плюс»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«Гарант»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Маркетинговые исследования, электронная библиотека, обзоры рынков: www.consultant.ruaup.ru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Основы теории управления: www.studmed.ru/view/ryazanov-va-osnovy-teorii-upravleniya-kurs-lekciy_bbf9d961ecb.html</w:t>
      </w:r>
    </w:p>
    <w:p w:rsidR="00925BB6" w:rsidRPr="006667AE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Кодекс: www.kodeks.ru</w:t>
      </w:r>
      <w:r w:rsidRPr="006F5CBA">
        <w:rPr>
          <w:rFonts w:ascii="Times New Roman" w:hAnsi="Times New Roman"/>
          <w:bCs/>
          <w:sz w:val="24"/>
          <w:szCs w:val="24"/>
        </w:rPr>
        <w:tab/>
      </w:r>
      <w:r w:rsidRPr="006F5CBA">
        <w:rPr>
          <w:rFonts w:ascii="Times New Roman" w:hAnsi="Times New Roman"/>
          <w:bCs/>
          <w:sz w:val="24"/>
          <w:szCs w:val="24"/>
        </w:rPr>
        <w:tab/>
      </w: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2419"/>
        <w:gridCol w:w="2489"/>
      </w:tblGrid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color="000000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Знания: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 w:firstLine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-виды экономических ресурсов 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</w:t>
            </w:r>
            <w:r w:rsidRPr="002824CA">
              <w:rPr>
                <w:rFonts w:ascii="Times New Roman" w:hAnsi="Times New Roman"/>
              </w:rPr>
              <w:lastRenderedPageBreak/>
              <w:t xml:space="preserve">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-требования к реализации продукции общественного питания;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-количественный и качественный состав персонала организации;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механизмы ценообразования на продукцию (услуги)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предприятия,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lastRenderedPageBreak/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pBdr>
                <w:bottom w:val="single" w:sz="4" w:space="1" w:color="auto"/>
              </w:pBd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организацию управления маркетинговой деятельностью в организации ресторанного бизнеса.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при проведении: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-письменного/устного опроса;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 форме дифференцированного зачета в виде: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-письменных/ устных ответов,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DE3CE0" w:rsidRDefault="00925BB6" w:rsidP="004E039B">
            <w:pPr>
              <w:pStyle w:val="ad"/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b/>
                <w:szCs w:val="24"/>
              </w:rPr>
            </w:pPr>
            <w:r w:rsidRPr="00DE3CE0">
              <w:rPr>
                <w:rStyle w:val="FontStyle28"/>
                <w:b/>
                <w:szCs w:val="24"/>
              </w:rPr>
              <w:lastRenderedPageBreak/>
              <w:t>Умения: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инвентаризацию на предприятиях </w:t>
            </w:r>
            <w:r w:rsidRPr="00DE3CE0">
              <w:rPr>
                <w:rStyle w:val="FontStyle28"/>
                <w:szCs w:val="24"/>
              </w:rPr>
              <w:lastRenderedPageBreak/>
              <w:t>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>, 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анализировать  возможности организации питания в области выполнения планов по </w:t>
            </w:r>
            <w:r w:rsidRPr="00DE3CE0">
              <w:rPr>
                <w:szCs w:val="24"/>
              </w:rPr>
              <w:lastRenderedPageBreak/>
              <w:t>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грамотно определять маркетинговую политику организации питания (товарную, ценовую политику, способы продвижения продукции и услуг  на рынке);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DE3CE0">
              <w:rPr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Точность оценки,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самооценки выполнения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инструкций, регламентов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Рациональность действий  и т.д.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оценка заданий для самостоятельной  работы,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экспертная оценка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выполнения практических заданий на зачете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43802" w:rsidRDefault="00243802"/>
    <w:sectPr w:rsidR="0024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C9" w:rsidRDefault="006044C9" w:rsidP="00925BB6">
      <w:pPr>
        <w:spacing w:after="0" w:line="240" w:lineRule="auto"/>
      </w:pPr>
      <w:r>
        <w:separator/>
      </w:r>
    </w:p>
  </w:endnote>
  <w:end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C9" w:rsidRDefault="006044C9" w:rsidP="00925BB6">
      <w:pPr>
        <w:spacing w:after="0" w:line="240" w:lineRule="auto"/>
      </w:pPr>
      <w:r>
        <w:separator/>
      </w:r>
    </w:p>
  </w:footnote>
  <w:foot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961"/>
    <w:multiLevelType w:val="hybridMultilevel"/>
    <w:tmpl w:val="4E42BA42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4048F"/>
    <w:multiLevelType w:val="hybridMultilevel"/>
    <w:tmpl w:val="4B76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D7713"/>
    <w:multiLevelType w:val="hybridMultilevel"/>
    <w:tmpl w:val="AF468E7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FB"/>
    <w:rsid w:val="000D5A29"/>
    <w:rsid w:val="001B6C5E"/>
    <w:rsid w:val="001D491B"/>
    <w:rsid w:val="00243802"/>
    <w:rsid w:val="002E4B70"/>
    <w:rsid w:val="00344BE0"/>
    <w:rsid w:val="00427CCC"/>
    <w:rsid w:val="004E039B"/>
    <w:rsid w:val="005C3CCB"/>
    <w:rsid w:val="006044C9"/>
    <w:rsid w:val="006667AE"/>
    <w:rsid w:val="006C3453"/>
    <w:rsid w:val="006F5CBA"/>
    <w:rsid w:val="0074385C"/>
    <w:rsid w:val="00754402"/>
    <w:rsid w:val="007A1EE4"/>
    <w:rsid w:val="008B51DE"/>
    <w:rsid w:val="00925BB6"/>
    <w:rsid w:val="00982F0C"/>
    <w:rsid w:val="00985357"/>
    <w:rsid w:val="00B65BFB"/>
    <w:rsid w:val="00CB0EB5"/>
    <w:rsid w:val="00CE6819"/>
    <w:rsid w:val="00CF7116"/>
    <w:rsid w:val="00DA1B75"/>
    <w:rsid w:val="00E15FAF"/>
    <w:rsid w:val="00E34857"/>
    <w:rsid w:val="00EF4207"/>
    <w:rsid w:val="00F0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21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Здоровцова Олеся Николаевна</cp:lastModifiedBy>
  <cp:revision>19</cp:revision>
  <cp:lastPrinted>2022-06-15T04:06:00Z</cp:lastPrinted>
  <dcterms:created xsi:type="dcterms:W3CDTF">2020-04-08T16:36:00Z</dcterms:created>
  <dcterms:modified xsi:type="dcterms:W3CDTF">2025-11-18T08:49:00Z</dcterms:modified>
</cp:coreProperties>
</file>